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المسمى الوظيفي: موظف استقبال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القسم: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[الشؤون الإدارية]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المرجع المباشر: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[مدير المكتب / مدير الشؤون الإدارية]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مكان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نوع التوظيف: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[دوام كامل / بنظام الورديات]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الهدف من الوظيفة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إدارة مكتب الاستقبال في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[اسم المنشأة]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بحيث يُستقبل الزوار والمتصلون وتُستلم الطرود بلباقة وأمان ودون تأخير.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المهام والمسؤوليات الرئيسية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استقبال الزوار والتحقق من مواعيدهم وإبلاغ الشخص الذي سيقابلونه.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تسجيل الزوار في سجل أو نظام الزوار، وتسليم بطاقات الزائر واستعادتها.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الرد على الاتصالات وفرزها وتحويلها، وتدوين الرسائل بدقة.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استلام الطرود والمراسلات وتسجيلها وتسليمها لأصحابها.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حجز قاعات الاجتماعات وتجهيزها قبل الاجتماعات.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الإجابة عن الاستفسارات العامة هاتفيًا وبالبريد وحضوريًا.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المحافظة على ترتيب منطقة الاستقبال والإبلاغ عن أعطال المبنى أو الأجهزة.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طلب مستلزمات الاستقبال والمطبخ وفق سياسة المنشأة.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اتباع إجراءات الطوارئ والإخلاء وإبقاء قائمة الزوار جاهزة.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المحافظة على سرية بيانات الزوار والموظفين وفق إجراءات المنشأة.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مساعدة الشؤون الإدارية في الأرشفة والمسح الضوئي وإدخال البيانات في أوقات الهدوء.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المؤهلات والخبرة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[شهادة الثانوية العامة / دبلوم]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- خبرة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سنوات في الاستقبال أو التعامل مع العملاء، أو دون خبرة للوظائف المبتدئة.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المهارات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تواصل لبق بالعربية والإنجليزية.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مهارات أساسية في الحاسب والبريد الإلكتروني و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[نظام الزوار أو الهاتف]</w:t>
      </w:r>
      <w:r>
        <w:rPr>
          <w:rFonts w:ascii="Arial" w:hAnsi="Arial" w:cs="Arial"/>
          <w:b w:val="0"/>
          <w:sz w:val="24"/>
          <w:rtl w:val="1"/>
          <w:szCs w:val="24"/>
        </w:rPr>
        <w:t>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الهدوء والتنظيم والقدرة على أداء عدة مهام معًا.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>- الكتمان في البيانات الشخصية.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ظروف العمل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ساعات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[الأيام والساعات ونظام الورديات إن وُجد، في حدود نظام العمل]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مقر العمل: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[عنوان المكتب]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فترة التجربة: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[العدد]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 يومًا، بحد أقصى 180 يومًا، وفق العقد</w:t>
      </w:r>
      <w:r>
        <w:br/>
      </w:r>
      <w:r>
        <w:rPr>
          <w:rFonts w:ascii="Arial" w:hAnsi="Arial" w:cs="Arial"/>
          <w:b w:val="0"/>
          <w:sz w:val="24"/>
          <w:rtl w:val="1"/>
          <w:szCs w:val="24"/>
        </w:rPr>
        <w:t xml:space="preserve">الأجر والمزايا: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[نطاق الراتب أو «يُحدد عند المقابلة»]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[بدل السكن والنقل]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[التأمين الطبي]</w:t>
      </w:r>
      <w:r>
        <w:rPr>
          <w:rFonts w:ascii="Arial" w:hAnsi="Arial" w:cs="Arial"/>
          <w:b w:val="0"/>
          <w:sz w:val="24"/>
          <w:rtl w:val="1"/>
          <w:szCs w:val="24"/>
        </w:rPr>
        <w:t xml:space="preserve">، </w:t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[مزايا أخرى]</w:t>
      </w:r>
    </w:p>
    <w:p>
      <w:pPr>
        <w:spacing w:after="200" w:line="336" w:lineRule="auto"/>
        <w:bidi w:val="1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طريقة التقديم</w:t>
      </w:r>
      <w:r>
        <w:br/>
      </w:r>
      <w:r>
        <w:rPr>
          <w:rFonts w:ascii="Arial" w:hAnsi="Arial" w:cs="Arial"/>
          <w:b w:val="0"/>
          <w:sz w:val="24"/>
          <w:highlight w:val="yellow"/>
          <w:rtl w:val="1"/>
          <w:szCs w:val="24"/>
        </w:rPr>
        <w:t>[طريقة التقديم وآخر موعد له]</w:t>
      </w:r>
    </w:p>
    <w:sectPr w:rsidR="00FC693F" w:rsidRPr="0006063C" w:rsidSect="00034616">
      <w:pgSz w:w="12240" w:h="15840"/>
      <w:pgMar w:top="1440" w:right="1280" w:bottom="1440" w:left="128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وصف وظيفي موظف استقبال: نموذج جاهز بالعربية</dc:title>
  <dc:subject/>
  <dc:creator>RafiqHR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