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نموذج تقييم الأداء الوظيفي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التقييم: من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التقييم: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[سنوي / نصف سنوي / نهاية فترة التجربة]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أولًا: بيانات الموظف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الرقم الوظيفي: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 الوظيفي]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المسمى الوظيفي: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الإدارة: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[الإدارة أو القسم]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المدير (المقيّم):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المدير ومسماه]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تاريخ الاجتماع: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مقياس التقدير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5 متميز: يتجاوز كل التوقعات باستمرار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4 يفوق التوقعات: يتجاوز كثيرًا ما تتطلبه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3 يلبي التوقعات: يؤدي ما تتطلبه الوظيفة كاملًا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2 يلبي التوقعات جزئيًا: يؤدي بعض المطلوب ويحتاج إلى تحسين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1 دون التوقعات: يقصر كثيرًا عما تتطلبه الوظيفة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ثانيًا: الأهداف والنتائج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الهدف 1: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[الهدف ومقياسه والمستهدف]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النتيجة والشواهد: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[ما تحقق، بالأرقام أو الأمثلة]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التقدير (من 1 إلى 5):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[التقدير]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الهدف 2: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[الهدف ومقياسه والمستهدف]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النتيجة والشواهد: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[ما تحقق، بالأرقام أو الأمثلة]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التقدير (من 1 إلى 5):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[التقدير]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الهدف 3: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[الهدف ومقياسه والمستهدف]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النتيجة والشواهد: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[ما تحقق، بالأرقام أو الأمثلة]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التقدير (من 1 إلى 5):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[التقدير]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وزن الأهداف في التقدير العام: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[النسبة]</w:t>
      </w:r>
      <w:r>
        <w:rPr>
          <w:rFonts w:ascii="Arial" w:hAnsi="Arial" w:cs="Arial"/>
          <w:b w:val="0"/>
          <w:sz w:val="24"/>
          <w:rtl w:val="1"/>
          <w:szCs w:val="24"/>
        </w:rPr>
        <w:t>%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ثالثًا: الكفاءات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المعرفة الوظيفية وجودة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[التقدير]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مثال: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[المثال]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الإنتاجية والالتزام بالمواعيد: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[التقدير]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مثال: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[المثال]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التواصل والعمل الجماعي: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[التقدير]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مثال: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[المثال]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المبادرة وحل المشكلات: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[التقدير]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مثال: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[المثال]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الانضباط والاعتمادية: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[التقدير]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مثال: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[المثال]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[القيادة، للمديرين]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[التقدير]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مثال: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[المثال]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وزن الكفاءات في التقدير العام: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[النسبة]</w:t>
      </w:r>
      <w:r>
        <w:rPr>
          <w:rFonts w:ascii="Arial" w:hAnsi="Arial" w:cs="Arial"/>
          <w:b w:val="0"/>
          <w:sz w:val="24"/>
          <w:rtl w:val="1"/>
          <w:szCs w:val="24"/>
        </w:rPr>
        <w:t>%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رابعًا: التقدير العام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التقدير العام: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[التقدير]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(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[متميز / يفوق التوقعات / يلبي التوقعات / يلبي جزئيًا / دون التوقعات]</w:t>
      </w:r>
      <w:r>
        <w:rPr>
          <w:rFonts w:ascii="Arial" w:hAnsi="Arial" w:cs="Arial"/>
          <w:b w:val="0"/>
          <w:sz w:val="24"/>
          <w:rtl w:val="1"/>
          <w:szCs w:val="24"/>
        </w:rPr>
        <w:t>)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أبرز نقاط القوة: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[نقاط القوة مع أمثلة]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مجالات التحسين: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[المجالات موصوفة سلوكيًا مع أمثلة]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خامسًا: أهداف الفترة القادمة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[هدف محدد قابل للقياس بموعد نهائي]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[هدف محدد قابل للقياس بموعد نهائي]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[هدف محدد قابل للقياس بموعد نهائي]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سادسًا: خطة التطوير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الاحتياج التطويري: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[المهارة أو المعرفة]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الإجراء: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[تدريب أو مشروع أو توجيه أو غير ذلك]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الدعم من المنشأة: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[الدعم]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الموعد المستهدف: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سابعًا: لتقييم نهاية فترة التجربة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التوصية: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[تثبيت الموظف / إنهاء العقد خلال فترة التجربة]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السبب: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[السبب]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ثامنًا: ملاحظات الموظف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[ملاحظات الموظف]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التوقيعات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الموظف (يقر بالاطلاع على التقييم):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والتوقيع والتاريخ]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المدير: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والتوقيع والتاريخ]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الموارد البشرية: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والتوقيع والتاريخ]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تقييم الأداء الوظيفي للموظفين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