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محاسب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[المالية]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[المدير المالي / رئيس الحسابات]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[حضوري / هجين]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الحفاظ على حسابات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كاملة ودقيقة ومحدّثة في مواعيدها، بحيث تعتمد عليها الإدارة والمراجعون والجهات الرسمية.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تسجيل العمليات اليومية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[النظام المحاسبي]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مع مستنداتها المؤيدة.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معالجة فواتير الموردين ومدفوعاتهم، ومتابعة تحصيل مستحقات العملاء.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مطابقة الحسابات البنكية وكشوف الموردين وأرصدة العملاء شهريًا.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قيود الإقفال الشهري والسنوي والمستحقات والمدفوعات المقدمة.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إقرارات ضريبة القيمة المضافة، والتأكد من مطابقة فواتير المبيعات لمتطلبات الفوترة الإلكترونية لدى هيئة الزكاة والضريبة والجمارك.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الجداول والملفات المؤيدة لإقرار الزكاة أو الضريبة السنوي.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تسجيل قيد الرواتب الشهري ومطابقة اشتراكات التأمينات الاجتماعية مع مسير الرواتب.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مسك سجل الأصول الثابتة واحتساب الإهلاك.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متابعة الصرف مقابل الميزانية حسب مراكز التكلفة وتفسير الانحرافات.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إدارة العهد النقدية ومطالبات مصروفات الموظفين وفق سياسة المنشأة.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تجهيز الملفات والإيضاحات التي يطلبها المراجع الخارجي.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إعداد التقارير المالية الشهرية لـ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[المدير المالي / الإدارة]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بكالوريوس محاسبة أو تخصص ذي صلة.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المحاسبة، ويُفضّل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[القطاع]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معرفة عملية بالمعايير الدولية للتقرير المالي المعتمدة في المملكة وأحكام ضريبة القيمة المضافة والزكاة.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عضوية الهيئة السعودية للمراجعين والمحاسبين حين تتطلبها الوظيفة.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إجادة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[النظام المحاسبي أو نظام ERP]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وExcel.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الدقة والاهتمام بالتفاصيل، والحرص على جاهزية السجلات للمراجعة.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التواصل الواضح بالعربية والإنجليزية كتابةً وحديثًا.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الالتزام بالمواعيد الشهرية والمحافظة على سرية المعلومات.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المكتب]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محاسب: نموذج جاهز للمنشآت في السعودية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